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1"/>
        <w:gridCol w:w="7086"/>
      </w:tblGrid>
      <w:tr w:rsidR="00E43FCA" w14:paraId="1F2CF78A" w14:textId="77777777">
        <w:trPr>
          <w:trHeight w:val="1015"/>
          <w:jc w:val="center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03E9" w14:textId="77777777" w:rsidR="00E43FCA" w:rsidRDefault="00000000">
            <w:pPr>
              <w:suppressAutoHyphens w:val="0"/>
              <w:spacing w:after="0" w:line="240" w:lineRule="auto"/>
              <w:jc w:val="right"/>
              <w:textAlignment w:val="auto"/>
              <w:rPr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DAAC507" wp14:editId="1B558B3E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-282575</wp:posOffset>
                  </wp:positionV>
                  <wp:extent cx="496570" cy="683895"/>
                  <wp:effectExtent l="0" t="0" r="0" b="1902"/>
                  <wp:wrapSquare wrapText="left"/>
                  <wp:docPr id="1" name="Immagine 1" descr="stem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stemma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4" cy="68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it-IT"/>
              </w:rPr>
              <w:t xml:space="preserve">                          </w:t>
            </w:r>
          </w:p>
        </w:tc>
        <w:tc>
          <w:tcPr>
            <w:tcW w:w="708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790BAC0D" w14:textId="77777777" w:rsidR="00E43FCA" w:rsidRDefault="00000000">
            <w:pPr>
              <w:keepNext/>
              <w:tabs>
                <w:tab w:val="left" w:pos="2612"/>
                <w:tab w:val="center" w:pos="4748"/>
              </w:tabs>
              <w:suppressAutoHyphens w:val="0"/>
              <w:spacing w:after="0" w:line="240" w:lineRule="auto"/>
              <w:textAlignment w:val="auto"/>
              <w:rPr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48"/>
                <w:szCs w:val="20"/>
                <w:lang w:eastAsia="it-IT"/>
              </w:rPr>
              <w:t>COMUNE   DI   PIMENTEL</w:t>
            </w:r>
          </w:p>
          <w:p w14:paraId="4FD46795" w14:textId="77777777" w:rsidR="00E43FCA" w:rsidRDefault="00000000">
            <w:pPr>
              <w:keepNext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sz w:val="32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32"/>
                <w:szCs w:val="20"/>
                <w:lang w:eastAsia="it-IT"/>
              </w:rPr>
              <w:t xml:space="preserve">             Città metropolitana di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32"/>
                <w:szCs w:val="20"/>
                <w:lang w:eastAsia="it-IT"/>
              </w:rPr>
              <w:t>cagliari</w:t>
            </w:r>
            <w:proofErr w:type="spellEnd"/>
          </w:p>
          <w:p w14:paraId="22969885" w14:textId="77777777" w:rsidR="00E43FCA" w:rsidRDefault="00000000">
            <w:pPr>
              <w:keepNext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it-IT"/>
              </w:rPr>
              <w:t xml:space="preserve">                   Via Zanardelli 1 – CAP 09040</w:t>
            </w:r>
          </w:p>
          <w:p w14:paraId="0665F48C" w14:textId="77777777" w:rsidR="00E43FCA" w:rsidRDefault="00000000">
            <w:pPr>
              <w:keepNext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it-IT"/>
              </w:rPr>
              <w:t xml:space="preserve">                     </w:t>
            </w:r>
            <w:hyperlink r:id="rId7" w:history="1">
              <w:r>
                <w:rPr>
                  <w:rStyle w:val="Collegamentoipertestuale"/>
                  <w:rFonts w:ascii="Times New Roman" w:eastAsia="Times New Roman" w:hAnsi="Times New Roman"/>
                  <w:i/>
                  <w:iCs/>
                  <w:sz w:val="24"/>
                  <w:szCs w:val="24"/>
                  <w:u w:val="none"/>
                  <w:lang w:eastAsia="it-IT"/>
                </w:rPr>
                <w:t>www.comune.pimentel.ca.it</w:t>
              </w:r>
            </w:hyperlink>
          </w:p>
          <w:p w14:paraId="10634440" w14:textId="77777777" w:rsidR="00E43FCA" w:rsidRDefault="00000000">
            <w:pPr>
              <w:keepNext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PT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it-IT"/>
              </w:rPr>
              <w:t xml:space="preserve">                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PT" w:eastAsia="it-IT"/>
              </w:rPr>
              <w:t>e - mail :sociale@comune.pimentel.ca.it</w:t>
            </w:r>
          </w:p>
          <w:p w14:paraId="4B3E173A" w14:textId="77777777" w:rsidR="00E43FCA" w:rsidRDefault="00000000">
            <w:pPr>
              <w:keepNext/>
              <w:suppressAutoHyphens w:val="0"/>
              <w:spacing w:after="0" w:line="240" w:lineRule="auto"/>
              <w:textAlignment w:val="auto"/>
              <w:rPr>
                <w:rStyle w:val="Collegamentoipertestuale"/>
                <w:rFonts w:ascii="Times New Roman" w:eastAsia="Times New Roman" w:hAnsi="Times New Roman"/>
                <w:i/>
                <w:iCs/>
                <w:sz w:val="24"/>
                <w:szCs w:val="24"/>
                <w:u w:val="none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PT" w:eastAsia="it-IT"/>
              </w:rPr>
              <w:t xml:space="preserve">              pec: </w:t>
            </w:r>
            <w:hyperlink r:id="rId8" w:history="1">
              <w:r>
                <w:rPr>
                  <w:rStyle w:val="Collegamentoipertestuale"/>
                  <w:rFonts w:ascii="Times New Roman" w:eastAsia="Times New Roman" w:hAnsi="Times New Roman"/>
                  <w:i/>
                  <w:iCs/>
                  <w:sz w:val="24"/>
                  <w:szCs w:val="24"/>
                  <w:u w:val="none"/>
                  <w:lang w:val="pt-PT" w:eastAsia="it-IT"/>
                </w:rPr>
                <w:t>protocollo@pec.comune.pimentel.ca.it</w:t>
              </w:r>
            </w:hyperlink>
          </w:p>
          <w:p w14:paraId="280DECF4" w14:textId="77777777" w:rsidR="00E43FCA" w:rsidRDefault="00E43FCA">
            <w:pPr>
              <w:keepNext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PT" w:eastAsia="it-IT"/>
              </w:rPr>
            </w:pPr>
          </w:p>
          <w:p w14:paraId="39482129" w14:textId="77777777" w:rsidR="00E43FCA" w:rsidRDefault="00E43FCA">
            <w:pPr>
              <w:tabs>
                <w:tab w:val="center" w:pos="4860"/>
                <w:tab w:val="right" w:pos="9638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pt-PT" w:eastAsia="it-IT"/>
              </w:rPr>
            </w:pPr>
          </w:p>
        </w:tc>
      </w:tr>
    </w:tbl>
    <w:p w14:paraId="1B213437" w14:textId="77777777" w:rsidR="00E43FCA" w:rsidRDefault="00E43FCA">
      <w:pPr>
        <w:pStyle w:val="Normal1"/>
        <w:wordWrap w:val="0"/>
        <w:spacing w:line="360" w:lineRule="auto"/>
        <w:jc w:val="right"/>
        <w:rPr>
          <w:rFonts w:ascii="Calibri" w:hAnsi="Calibri" w:cs="Arial"/>
        </w:rPr>
      </w:pPr>
    </w:p>
    <w:p w14:paraId="63DCD59B" w14:textId="77777777" w:rsidR="00E43FCA" w:rsidRDefault="00E43FCA">
      <w:pPr>
        <w:pStyle w:val="Normal1"/>
        <w:spacing w:line="360" w:lineRule="auto"/>
        <w:jc w:val="right"/>
        <w:rPr>
          <w:rFonts w:ascii="Calibri" w:hAnsi="Calibri" w:cs="Arial"/>
        </w:rPr>
      </w:pPr>
    </w:p>
    <w:p w14:paraId="29FB7AEB" w14:textId="77777777" w:rsidR="00E43FCA" w:rsidRDefault="00000000">
      <w:pPr>
        <w:pStyle w:val="Titolo"/>
        <w:rPr>
          <w:sz w:val="28"/>
          <w:szCs w:val="32"/>
        </w:rPr>
      </w:pPr>
      <w:r>
        <w:rPr>
          <w:spacing w:val="-2"/>
          <w:sz w:val="28"/>
          <w:szCs w:val="32"/>
        </w:rPr>
        <w:t>AVVISO: Legge 162/1998, disabilità gravissime.</w:t>
      </w:r>
    </w:p>
    <w:p w14:paraId="2FA75A85" w14:textId="77777777" w:rsidR="00E43FCA" w:rsidRDefault="00000000">
      <w:pPr>
        <w:spacing w:before="162" w:line="360" w:lineRule="auto"/>
        <w:ind w:left="827" w:right="8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PROROGA Periodo GENNAIO – APRILE 2026 dei Piani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Personalizzati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sostegno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alle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persone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con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disabilità .</w:t>
      </w:r>
      <w:proofErr w:type="gramEnd"/>
    </w:p>
    <w:p w14:paraId="42486F4A" w14:textId="77777777" w:rsidR="00E43FCA" w:rsidRDefault="00E43FCA">
      <w:pPr>
        <w:pStyle w:val="Corpotesto"/>
        <w:spacing w:before="159"/>
        <w:rPr>
          <w:b/>
        </w:rPr>
      </w:pPr>
    </w:p>
    <w:p w14:paraId="6FE254F4" w14:textId="77777777" w:rsidR="00E43FCA" w:rsidRDefault="00000000">
      <w:pPr>
        <w:pStyle w:val="Corpotesto"/>
        <w:ind w:left="140" w:right="141"/>
        <w:jc w:val="both"/>
      </w:pPr>
      <w:r>
        <w:t>Si informano i cittadini interessati che la Regione Sardegna con Deliberazione n.57 del 5/11/2025 ha disposto la prosecuzione</w:t>
      </w:r>
      <w:r>
        <w:rPr>
          <w:spacing w:val="40"/>
        </w:rPr>
        <w:t xml:space="preserve"> </w:t>
      </w:r>
      <w:r>
        <w:t xml:space="preserve">dei Piani Personalizzati di cui alla Legge 162/98, </w:t>
      </w:r>
      <w:r>
        <w:rPr>
          <w:b/>
        </w:rPr>
        <w:t xml:space="preserve">per il periodo GENNAIO – APRILE 2026. </w:t>
      </w:r>
      <w:r>
        <w:t>I</w:t>
      </w:r>
      <w:r>
        <w:rPr>
          <w:spacing w:val="40"/>
        </w:rPr>
        <w:t xml:space="preserve"> </w:t>
      </w:r>
      <w:r>
        <w:t>piani in proroga saranno finanziati con gli stessi importi riconosciuti per le</w:t>
      </w:r>
      <w:r>
        <w:rPr>
          <w:spacing w:val="40"/>
        </w:rPr>
        <w:t xml:space="preserve"> </w:t>
      </w:r>
      <w:r>
        <w:t>mensilità maggio-dicembre 2025.</w:t>
      </w:r>
    </w:p>
    <w:p w14:paraId="58E20422" w14:textId="26C86B8D" w:rsidR="00E43FCA" w:rsidRDefault="00000000">
      <w:pPr>
        <w:pStyle w:val="Corpotesto"/>
        <w:spacing w:before="156"/>
        <w:ind w:left="140" w:right="140"/>
        <w:jc w:val="both"/>
      </w:pPr>
      <w:r>
        <w:t xml:space="preserve">Prima di </w:t>
      </w:r>
      <w:proofErr w:type="gramStart"/>
      <w:r>
        <w:t>Aprile</w:t>
      </w:r>
      <w:proofErr w:type="gramEnd"/>
      <w:r>
        <w:t xml:space="preserve"> troverete infatti sul sito del comune di Pimentel l’avviso per la presentazione di nuove domande, aggravamenti delle situazioni e per la prosecuzione dei piani già in essere. Seguirà l’avviso di pubblicazione dello stesso. Per qualsiasi chiarimento è possibile recarsi all’ufficio dei Servizi Sociali o chiamare al numero del Comune di Pimentel</w:t>
      </w:r>
      <w:r w:rsidR="007B01D8">
        <w:t>, 070/9800231.</w:t>
      </w:r>
    </w:p>
    <w:p w14:paraId="71C570FA" w14:textId="77777777" w:rsidR="00E43FCA" w:rsidRDefault="00E43FCA">
      <w:pPr>
        <w:pStyle w:val="Corpotesto"/>
        <w:spacing w:before="43"/>
      </w:pPr>
    </w:p>
    <w:p w14:paraId="3E8C24DA" w14:textId="77777777" w:rsidR="00E43FCA" w:rsidRDefault="00000000">
      <w:pPr>
        <w:pStyle w:val="Corpotesto"/>
        <w:spacing w:line="360" w:lineRule="auto"/>
        <w:ind w:right="394" w:firstLineChars="1600" w:firstLine="4480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dell’area amministrativa</w:t>
      </w:r>
    </w:p>
    <w:p w14:paraId="216E86C1" w14:textId="77777777" w:rsidR="00E43FCA" w:rsidRDefault="00000000">
      <w:pPr>
        <w:pStyle w:val="Corpotesto"/>
        <w:spacing w:line="360" w:lineRule="auto"/>
        <w:ind w:left="5097" w:right="394"/>
      </w:pPr>
      <w:r>
        <w:t>F.to</w:t>
      </w:r>
      <w:r>
        <w:rPr>
          <w:spacing w:val="40"/>
        </w:rPr>
        <w:t xml:space="preserve"> </w:t>
      </w:r>
      <w:r>
        <w:t>Dott.ssa Ornella Deidda</w:t>
      </w:r>
    </w:p>
    <w:p w14:paraId="28345F80" w14:textId="77777777" w:rsidR="00E43FCA" w:rsidRDefault="00E43FCA">
      <w:pPr>
        <w:pStyle w:val="Normal1"/>
        <w:spacing w:line="360" w:lineRule="auto"/>
        <w:jc w:val="both"/>
        <w:rPr>
          <w:rFonts w:ascii="Calibri" w:hAnsi="Calibri" w:cs="Arial"/>
        </w:rPr>
      </w:pPr>
    </w:p>
    <w:p w14:paraId="7C406C9D" w14:textId="77777777" w:rsidR="00E43FCA" w:rsidRDefault="00000000">
      <w:pPr>
        <w:pStyle w:val="Normal1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</w:p>
    <w:sectPr w:rsidR="00E43FCA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74D5" w14:textId="77777777" w:rsidR="009D0048" w:rsidRDefault="009D0048">
      <w:pPr>
        <w:spacing w:line="240" w:lineRule="auto"/>
      </w:pPr>
      <w:r>
        <w:separator/>
      </w:r>
    </w:p>
  </w:endnote>
  <w:endnote w:type="continuationSeparator" w:id="0">
    <w:p w14:paraId="7B29F2DD" w14:textId="77777777" w:rsidR="009D0048" w:rsidRDefault="009D0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F699" w14:textId="77777777" w:rsidR="009D0048" w:rsidRDefault="009D0048">
      <w:pPr>
        <w:spacing w:after="0"/>
      </w:pPr>
      <w:r>
        <w:separator/>
      </w:r>
    </w:p>
  </w:footnote>
  <w:footnote w:type="continuationSeparator" w:id="0">
    <w:p w14:paraId="60EDF57C" w14:textId="77777777" w:rsidR="009D0048" w:rsidRDefault="009D00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60"/>
    <w:rsid w:val="0001228A"/>
    <w:rsid w:val="0002514D"/>
    <w:rsid w:val="0005556D"/>
    <w:rsid w:val="00071CEF"/>
    <w:rsid w:val="000727F4"/>
    <w:rsid w:val="000A7552"/>
    <w:rsid w:val="000F6C96"/>
    <w:rsid w:val="00105614"/>
    <w:rsid w:val="00121F60"/>
    <w:rsid w:val="00126647"/>
    <w:rsid w:val="001415A8"/>
    <w:rsid w:val="0019052C"/>
    <w:rsid w:val="001A3707"/>
    <w:rsid w:val="001B2DE3"/>
    <w:rsid w:val="001F03F3"/>
    <w:rsid w:val="001F2287"/>
    <w:rsid w:val="001F61E5"/>
    <w:rsid w:val="002046C1"/>
    <w:rsid w:val="00212A8A"/>
    <w:rsid w:val="00227CD9"/>
    <w:rsid w:val="002445C8"/>
    <w:rsid w:val="00251281"/>
    <w:rsid w:val="002912D0"/>
    <w:rsid w:val="002A0AF7"/>
    <w:rsid w:val="002E7B78"/>
    <w:rsid w:val="002F6E33"/>
    <w:rsid w:val="002F78CF"/>
    <w:rsid w:val="00346DF7"/>
    <w:rsid w:val="00393D78"/>
    <w:rsid w:val="003C2F37"/>
    <w:rsid w:val="00424636"/>
    <w:rsid w:val="004431AA"/>
    <w:rsid w:val="004462B2"/>
    <w:rsid w:val="00465FEE"/>
    <w:rsid w:val="004908A4"/>
    <w:rsid w:val="00490BE1"/>
    <w:rsid w:val="004E4278"/>
    <w:rsid w:val="004F29DE"/>
    <w:rsid w:val="005014AF"/>
    <w:rsid w:val="0050641E"/>
    <w:rsid w:val="00555E2E"/>
    <w:rsid w:val="00573E05"/>
    <w:rsid w:val="005840DB"/>
    <w:rsid w:val="005A3BB0"/>
    <w:rsid w:val="005C18F9"/>
    <w:rsid w:val="005F4B3C"/>
    <w:rsid w:val="0062130E"/>
    <w:rsid w:val="0062148E"/>
    <w:rsid w:val="00623C7B"/>
    <w:rsid w:val="00631634"/>
    <w:rsid w:val="0064304F"/>
    <w:rsid w:val="00721E75"/>
    <w:rsid w:val="00733D86"/>
    <w:rsid w:val="0074404E"/>
    <w:rsid w:val="00745BB3"/>
    <w:rsid w:val="007679F1"/>
    <w:rsid w:val="00776B59"/>
    <w:rsid w:val="007809ED"/>
    <w:rsid w:val="00784249"/>
    <w:rsid w:val="007A293F"/>
    <w:rsid w:val="007A348E"/>
    <w:rsid w:val="007B01D8"/>
    <w:rsid w:val="007E5715"/>
    <w:rsid w:val="00815935"/>
    <w:rsid w:val="008168EA"/>
    <w:rsid w:val="00827292"/>
    <w:rsid w:val="00830587"/>
    <w:rsid w:val="00843E94"/>
    <w:rsid w:val="00854FD7"/>
    <w:rsid w:val="008D1A9C"/>
    <w:rsid w:val="009437F8"/>
    <w:rsid w:val="00947F7A"/>
    <w:rsid w:val="00950883"/>
    <w:rsid w:val="00952992"/>
    <w:rsid w:val="00991135"/>
    <w:rsid w:val="00997C9B"/>
    <w:rsid w:val="009A727C"/>
    <w:rsid w:val="009B6FEC"/>
    <w:rsid w:val="009C0EDA"/>
    <w:rsid w:val="009D0048"/>
    <w:rsid w:val="009D662E"/>
    <w:rsid w:val="00A07234"/>
    <w:rsid w:val="00A0779F"/>
    <w:rsid w:val="00A416E5"/>
    <w:rsid w:val="00A44885"/>
    <w:rsid w:val="00A63EFE"/>
    <w:rsid w:val="00A72E29"/>
    <w:rsid w:val="00A7429E"/>
    <w:rsid w:val="00A9179A"/>
    <w:rsid w:val="00AA0438"/>
    <w:rsid w:val="00AA5B35"/>
    <w:rsid w:val="00AF1B48"/>
    <w:rsid w:val="00B06D7E"/>
    <w:rsid w:val="00B27AE9"/>
    <w:rsid w:val="00B50F7B"/>
    <w:rsid w:val="00B6621D"/>
    <w:rsid w:val="00B90A55"/>
    <w:rsid w:val="00BA1C1A"/>
    <w:rsid w:val="00BE36F4"/>
    <w:rsid w:val="00C036B8"/>
    <w:rsid w:val="00C61A68"/>
    <w:rsid w:val="00C929C2"/>
    <w:rsid w:val="00C94B47"/>
    <w:rsid w:val="00CD0FAA"/>
    <w:rsid w:val="00CD351E"/>
    <w:rsid w:val="00D132DA"/>
    <w:rsid w:val="00D26529"/>
    <w:rsid w:val="00D36D50"/>
    <w:rsid w:val="00D54CF9"/>
    <w:rsid w:val="00D65ED2"/>
    <w:rsid w:val="00D86000"/>
    <w:rsid w:val="00DB3730"/>
    <w:rsid w:val="00DC1D24"/>
    <w:rsid w:val="00DC3140"/>
    <w:rsid w:val="00DD2E96"/>
    <w:rsid w:val="00DD5386"/>
    <w:rsid w:val="00DE2DF4"/>
    <w:rsid w:val="00DE7D6E"/>
    <w:rsid w:val="00DF1D0B"/>
    <w:rsid w:val="00E43FCA"/>
    <w:rsid w:val="00E515DE"/>
    <w:rsid w:val="00E76998"/>
    <w:rsid w:val="00E96333"/>
    <w:rsid w:val="00EB2CEB"/>
    <w:rsid w:val="00ED3190"/>
    <w:rsid w:val="00EF4473"/>
    <w:rsid w:val="00EF6975"/>
    <w:rsid w:val="00F2038D"/>
    <w:rsid w:val="00F2153D"/>
    <w:rsid w:val="00F240ED"/>
    <w:rsid w:val="00F27103"/>
    <w:rsid w:val="00F37B0D"/>
    <w:rsid w:val="00F44DD1"/>
    <w:rsid w:val="00F63D15"/>
    <w:rsid w:val="00F76967"/>
    <w:rsid w:val="00FB082E"/>
    <w:rsid w:val="00FD06AF"/>
    <w:rsid w:val="00FD2B97"/>
    <w:rsid w:val="00FE2607"/>
    <w:rsid w:val="00FF225D"/>
    <w:rsid w:val="00FF2FFE"/>
    <w:rsid w:val="17422013"/>
    <w:rsid w:val="322D7D56"/>
    <w:rsid w:val="3D83190D"/>
    <w:rsid w:val="50BB5D80"/>
    <w:rsid w:val="6A86257C"/>
    <w:rsid w:val="6B414487"/>
    <w:rsid w:val="6DB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D0EFD0"/>
  <w15:docId w15:val="{C0C758FE-A9FE-422E-97EF-53CEDEC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uiPriority w:val="1"/>
    <w:qFormat/>
    <w:pPr>
      <w:spacing w:before="240"/>
      <w:ind w:left="-1"/>
      <w:jc w:val="center"/>
    </w:pPr>
    <w:rPr>
      <w:rFonts w:ascii="Times New Roman" w:eastAsia="Times New Roman" w:hAnsi="Times New Roman"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customStyle="1" w:styleId="Normal1">
    <w:name w:val="Normal1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imentel.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pimentel.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Ornella Deidda</cp:lastModifiedBy>
  <cp:revision>2</cp:revision>
  <cp:lastPrinted>2023-08-24T08:55:00Z</cp:lastPrinted>
  <dcterms:created xsi:type="dcterms:W3CDTF">2026-02-02T12:20:00Z</dcterms:created>
  <dcterms:modified xsi:type="dcterms:W3CDTF">2026-02-02T12:20:00Z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89874F659C96404980CA5E3008D36311_13</vt:lpwstr>
  </property>
</Properties>
</file>